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4" w:rsidRPr="00D44A0C" w:rsidRDefault="00787254" w:rsidP="00916231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党委宣传部秋季学期</w:t>
      </w:r>
      <w:r w:rsidRPr="00D44A0C">
        <w:rPr>
          <w:rFonts w:ascii="黑体" w:eastAsia="黑体" w:hAnsi="黑体" w:hint="eastAsia"/>
          <w:b/>
          <w:color w:val="000000"/>
          <w:sz w:val="36"/>
          <w:szCs w:val="36"/>
        </w:rPr>
        <w:t>重点工作分解落实表</w:t>
      </w:r>
    </w:p>
    <w:tbl>
      <w:tblPr>
        <w:tblW w:w="14798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1048"/>
        <w:gridCol w:w="3064"/>
        <w:gridCol w:w="6237"/>
        <w:gridCol w:w="1134"/>
        <w:gridCol w:w="1276"/>
        <w:gridCol w:w="2039"/>
      </w:tblGrid>
      <w:tr w:rsidR="00787254" w:rsidRPr="00497135" w:rsidTr="002D05A1">
        <w:trPr>
          <w:trHeight w:val="517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30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协同部门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8F6B21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完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44A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限</w:t>
            </w:r>
            <w:r w:rsidRPr="00D44A0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7254" w:rsidRPr="00497135" w:rsidTr="002D05A1">
        <w:trPr>
          <w:trHeight w:val="300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D44A0C" w:rsidRDefault="00787254" w:rsidP="00DF6022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D44A0C" w:rsidRDefault="00787254" w:rsidP="004B5905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工作内涵及相关要求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2D05A1">
        <w:trPr>
          <w:trHeight w:val="7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9C0A1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B3034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宣传</w:t>
            </w:r>
          </w:p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3034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254" w:rsidRPr="0026731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贯彻落实</w:t>
            </w:r>
            <w:r w:rsidRPr="0026731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《关于加强和改进新形势下高校思想政治工作的意见》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出台学校《关于贯彻落实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&lt;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关于加强和改进新形势下高校思想政治工作意见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&gt;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的方案》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学生处</w:t>
            </w:r>
          </w:p>
          <w:p w:rsidR="00787254" w:rsidRDefault="00787254" w:rsidP="00403AD5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教务处</w:t>
            </w:r>
          </w:p>
          <w:p w:rsidR="00787254" w:rsidRDefault="00787254" w:rsidP="00403AD5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人文社科部</w:t>
            </w:r>
          </w:p>
          <w:p w:rsidR="00787254" w:rsidRPr="00D44A0C" w:rsidRDefault="00787254" w:rsidP="00403AD5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校纪委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月底</w:t>
            </w:r>
          </w:p>
        </w:tc>
      </w:tr>
      <w:tr w:rsidR="00787254" w:rsidRPr="00497135" w:rsidTr="002D05A1">
        <w:trPr>
          <w:trHeight w:val="405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35BDC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筹备并召开学校“思政工作专题会议”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</w:tr>
      <w:tr w:rsidR="00787254" w:rsidRPr="00497135" w:rsidTr="002D05A1">
        <w:trPr>
          <w:trHeight w:val="1665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出台以下意见或制定、修订相关制度</w:t>
            </w:r>
          </w:p>
          <w:p w:rsidR="00787254" w:rsidRPr="007319ED" w:rsidRDefault="00787254" w:rsidP="00403AD5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）关于加强论坛、讲座管理的意见</w:t>
            </w:r>
          </w:p>
          <w:p w:rsidR="00787254" w:rsidRPr="007319ED" w:rsidRDefault="00787254" w:rsidP="00403AD5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）关于加强师德师风建设的意见</w:t>
            </w:r>
          </w:p>
          <w:p w:rsidR="00787254" w:rsidRPr="007319ED" w:rsidRDefault="00787254" w:rsidP="00403AD5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）关于加强辅导员队伍建设的意见</w:t>
            </w:r>
          </w:p>
          <w:p w:rsidR="00787254" w:rsidRPr="007319ED" w:rsidRDefault="00787254" w:rsidP="00403AD5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）关于加强实习学生思想政治教育的意见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403AD5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</w:tr>
      <w:tr w:rsidR="00787254" w:rsidRPr="00497135" w:rsidTr="002D05A1">
        <w:trPr>
          <w:trHeight w:val="2400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关于加强意识形态工作的意见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关于加强中心理论组学习的意见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）校领导思想工作联系点管理办法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）教师教学工作规范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）思想政治教育专项经费管理办法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）假期社会实践管理办法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）学生申诉管理办法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顾鸿鹄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</w:tr>
      <w:tr w:rsidR="00787254" w:rsidRPr="00497135" w:rsidTr="002D05A1">
        <w:trPr>
          <w:trHeight w:val="360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国家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思想政治评估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月上旬</w:t>
            </w:r>
          </w:p>
        </w:tc>
      </w:tr>
      <w:tr w:rsidR="00787254" w:rsidRPr="00497135" w:rsidTr="002D05A1">
        <w:trPr>
          <w:trHeight w:val="405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）工作方案制定及任务裂解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2D05A1">
        <w:trPr>
          <w:trHeight w:val="775"/>
        </w:trPr>
        <w:tc>
          <w:tcPr>
            <w:tcW w:w="104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B30342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26731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）支撑材料准备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）会务准备及汇报材料撰写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宋瑛琦</w:t>
            </w:r>
          </w:p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宋宇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</w:tr>
      <w:tr w:rsidR="00787254" w:rsidRPr="00497135" w:rsidTr="002D05A1">
        <w:trPr>
          <w:trHeight w:val="415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4C3AEB" w:rsidRDefault="00787254" w:rsidP="00DF6022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787254" w:rsidRPr="00944911" w:rsidRDefault="00787254" w:rsidP="00DF6022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文化建设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出台学校文化建设规划并组织实施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，推进省示范校学校文化项目</w:t>
            </w:r>
          </w:p>
          <w:p w:rsidR="00787254" w:rsidRPr="007319ED" w:rsidRDefault="00787254" w:rsidP="00E93683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 w:rsidRPr="007319ED">
              <w:rPr>
                <w:rFonts w:ascii="宋体" w:cs="宋体"/>
                <w:bCs/>
                <w:color w:val="000000"/>
                <w:kern w:val="0"/>
                <w:szCs w:val="21"/>
              </w:rPr>
              <w:t>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升级校内标牌等导视系统</w:t>
            </w:r>
          </w:p>
          <w:p w:rsidR="00787254" w:rsidRPr="007319ED" w:rsidRDefault="00787254" w:rsidP="00E93683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Pr="007319ED">
              <w:rPr>
                <w:rFonts w:ascii="宋体" w:cs="宋体"/>
                <w:bCs/>
                <w:color w:val="000000"/>
                <w:kern w:val="0"/>
                <w:szCs w:val="21"/>
              </w:rPr>
              <w:t>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以白求恩精神和南丁格尔精神升级学校生命文化</w:t>
            </w:r>
          </w:p>
          <w:p w:rsidR="00787254" w:rsidRPr="00D33288" w:rsidRDefault="00787254" w:rsidP="00E93683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7319ED">
              <w:rPr>
                <w:rFonts w:ascii="宋体" w:cs="宋体"/>
                <w:bCs/>
                <w:color w:val="000000"/>
                <w:kern w:val="0"/>
                <w:szCs w:val="21"/>
              </w:rPr>
              <w:t>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开展红色文化、传统文化进校园活动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宋英琦</w:t>
            </w:r>
          </w:p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校办</w:t>
            </w:r>
          </w:p>
          <w:p w:rsidR="00787254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学生处</w:t>
            </w:r>
          </w:p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DF6022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</w:tr>
      <w:tr w:rsidR="00787254" w:rsidRPr="00497135" w:rsidTr="002D05A1">
        <w:trPr>
          <w:trHeight w:val="51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9C0A14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56E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E56E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传</w:t>
            </w:r>
          </w:p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E56E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E56E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267314" w:rsidRDefault="00787254" w:rsidP="00FE75F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迎接年底“高校文明杯”检查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1. 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工作方案制定及任务裂解</w:t>
            </w:r>
          </w:p>
          <w:p w:rsidR="00787254" w:rsidRPr="007319ED" w:rsidRDefault="00787254" w:rsidP="00E93683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支撑材料准备</w:t>
            </w:r>
          </w:p>
          <w:p w:rsidR="00787254" w:rsidRPr="007319ED" w:rsidRDefault="00787254" w:rsidP="00E93683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会务准备及汇报材料撰写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学生处</w:t>
            </w:r>
          </w:p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各党总支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</w:tr>
      <w:tr w:rsidR="00787254" w:rsidRPr="00497135" w:rsidTr="00DD14BF">
        <w:trPr>
          <w:trHeight w:val="42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254" w:rsidRPr="00267314" w:rsidRDefault="00787254" w:rsidP="00F4329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日常宣传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43294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拟定学校宣传工作规划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037311" w:rsidRDefault="00787254" w:rsidP="00037311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全校各部门、党总支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DD14BF">
        <w:trPr>
          <w:trHeight w:val="39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F4329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43294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完善新闻发言人制度，增强对外沟通协调能力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037311">
        <w:trPr>
          <w:trHeight w:val="42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F4329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43294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对学校网站提出意见和建议，督导各部门优化学校网站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李春赫</w:t>
            </w:r>
          </w:p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月上旬</w:t>
            </w:r>
          </w:p>
        </w:tc>
      </w:tr>
      <w:tr w:rsidR="00787254" w:rsidRPr="00497135" w:rsidTr="007D40FC">
        <w:trPr>
          <w:trHeight w:val="315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F4329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43294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做好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党的十九大精神的宣传与培训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7D40FC">
        <w:trPr>
          <w:trHeight w:val="390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Default="00787254" w:rsidP="00F43294">
            <w:pP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43294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、做好校内媒体融合，打造新闻中心，成立大学生通讯社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037311">
        <w:trPr>
          <w:trHeight w:val="40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9C0A14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FE75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发展</w:t>
            </w:r>
          </w:p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E75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944911" w:rsidRDefault="00787254" w:rsidP="00541F2B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成立议事组织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4C3AE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起草学校改革与发展委员会议事规则；</w:t>
            </w:r>
          </w:p>
          <w:p w:rsidR="00787254" w:rsidRPr="007319ED" w:rsidRDefault="00787254" w:rsidP="004C3AE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调研并遴选发展与改革委员会人员名单</w:t>
            </w:r>
          </w:p>
          <w:p w:rsidR="00787254" w:rsidRPr="007319ED" w:rsidRDefault="00787254" w:rsidP="004C3AE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拟订改革议题，召开工作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037311" w:rsidRDefault="00787254" w:rsidP="00037311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校办、教务处、学务处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E56E4F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037311">
        <w:trPr>
          <w:trHeight w:val="24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Default="00787254" w:rsidP="00541F2B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建立发展规划工作机制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9E571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7319ED">
              <w:rPr>
                <w:rFonts w:ascii="宋体" w:cs="宋体"/>
                <w:bCs/>
                <w:color w:val="000000"/>
                <w:kern w:val="0"/>
                <w:szCs w:val="21"/>
              </w:rPr>
              <w:t>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拟定职责报党委批准</w:t>
            </w:r>
          </w:p>
          <w:p w:rsidR="00787254" w:rsidRPr="007319ED" w:rsidRDefault="00787254" w:rsidP="00541F2B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t xml:space="preserve"> </w:t>
            </w:r>
            <w:r w:rsidRPr="007319ED">
              <w:rPr>
                <w:rFonts w:hint="eastAsia"/>
              </w:rPr>
              <w:t>出台相关制度、流程，规范工作行为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薛媛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037311">
        <w:trPr>
          <w:trHeight w:val="195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4C3AEB" w:rsidRDefault="00787254" w:rsidP="00541F2B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牵头拟定相关规划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447092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学校发展现状调研报告</w:t>
            </w:r>
          </w:p>
          <w:p w:rsidR="00787254" w:rsidRPr="007319ED" w:rsidRDefault="00787254" w:rsidP="009E571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学校全面深化改革的意见</w:t>
            </w:r>
          </w:p>
          <w:p w:rsidR="00787254" w:rsidRPr="007319ED" w:rsidRDefault="00787254" w:rsidP="009E571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教学质量提升三年规划</w:t>
            </w:r>
          </w:p>
          <w:p w:rsidR="00787254" w:rsidRPr="007319ED" w:rsidRDefault="00787254" w:rsidP="009E571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人才队伍建设三年规划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</w:p>
          <w:p w:rsidR="00787254" w:rsidRPr="007319ED" w:rsidRDefault="00787254" w:rsidP="00FE75F9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管理水平提升三年规划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E56E4F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037311">
        <w:trPr>
          <w:trHeight w:val="510"/>
        </w:trPr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5E1F18" w:rsidRDefault="00787254" w:rsidP="007D27FC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E1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统战</w:t>
            </w:r>
          </w:p>
          <w:p w:rsidR="00787254" w:rsidRPr="00D44A0C" w:rsidRDefault="00787254" w:rsidP="007D27FC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5E1F1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944911" w:rsidRDefault="00787254" w:rsidP="007D27FC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制定相关制度，完善工作机制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7D27F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工作摸底，撰写我校党外知识分子现状的工作报告</w:t>
            </w:r>
          </w:p>
          <w:p w:rsidR="00787254" w:rsidRPr="007319ED" w:rsidRDefault="00787254" w:rsidP="007D27F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成立党外知识分子联谊会</w:t>
            </w:r>
          </w:p>
          <w:p w:rsidR="00787254" w:rsidRPr="007319ED" w:rsidRDefault="00787254" w:rsidP="007D27FC">
            <w:pPr>
              <w:spacing w:line="36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拟定以下制度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：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交友联谊、工作协调、选拔举荐、情况通报、意见征求、参会阅文、培训学习等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薛媛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各部门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E56E4F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2D05A1">
        <w:trPr>
          <w:trHeight w:val="510"/>
        </w:trPr>
        <w:tc>
          <w:tcPr>
            <w:tcW w:w="10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541F2B" w:rsidRDefault="00787254" w:rsidP="00915305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41F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校友</w:t>
            </w:r>
          </w:p>
          <w:p w:rsidR="00787254" w:rsidRPr="00D44A0C" w:rsidRDefault="00787254" w:rsidP="00915305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541F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944911" w:rsidRDefault="00787254" w:rsidP="00915305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成立组织，初步构建相关机制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915305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对校友发展现状进行调研，遴选愿意参与校友工作并有能力从事校友工作的校友，成立学校校友会</w:t>
            </w:r>
          </w:p>
          <w:p w:rsidR="00787254" w:rsidRPr="007319ED" w:rsidRDefault="00787254" w:rsidP="00915305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拟定学校校友会章程</w:t>
            </w:r>
          </w:p>
          <w:p w:rsidR="00787254" w:rsidRPr="007319ED" w:rsidRDefault="00787254" w:rsidP="00915305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召开一次校友座谈会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宋瑛琦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学校办公室</w:t>
            </w:r>
          </w:p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招生就业处</w:t>
            </w:r>
          </w:p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相关院部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2D05A1">
        <w:trPr>
          <w:trHeight w:val="69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511DEA" w:rsidRDefault="00787254" w:rsidP="00501043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511DE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法规</w:t>
            </w:r>
          </w:p>
          <w:p w:rsidR="00787254" w:rsidRPr="00D44A0C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511DE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督查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944911" w:rsidRDefault="00787254" w:rsidP="00501043">
            <w:pPr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进一步规范合同管理，推进合同管理的信息化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501043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修订合同管理相关制度和流程，优化合同管理机制</w:t>
            </w:r>
          </w:p>
          <w:p w:rsidR="00787254" w:rsidRPr="007319ED" w:rsidRDefault="00787254" w:rsidP="00501043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基本完成合同管理需求说明编写，确定合作对象</w:t>
            </w:r>
          </w:p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实施合同的三方会审和会签制度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顾鸿鹄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787254" w:rsidRPr="00497135" w:rsidTr="002104E1">
        <w:trPr>
          <w:trHeight w:val="123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FE7EBB" w:rsidRDefault="00787254" w:rsidP="00FE7EBB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制度建设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对我校现行制度进行全面深入调研，撰写调研报告</w:t>
            </w:r>
          </w:p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2. 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起草学校制度建设规划，规范学校和二级部门制度建设</w:t>
            </w:r>
          </w:p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围绕中心工作，牵头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组织起草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项重要制度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相关部门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E56E4F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月底</w:t>
            </w:r>
          </w:p>
        </w:tc>
      </w:tr>
      <w:tr w:rsidR="00787254" w:rsidRPr="00497135" w:rsidTr="002104E1">
        <w:trPr>
          <w:trHeight w:val="33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Default="00787254" w:rsidP="00FE7EBB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法制宣传教育培训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针对不同人群，组织专项培训，本学期共组织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3-4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2104E1">
        <w:trPr>
          <w:trHeight w:val="1429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FE7EBB" w:rsidRDefault="00787254" w:rsidP="00FE7EBB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督查工作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完成秋季学期重点事项督查督办工作清单的拟定</w:t>
            </w:r>
          </w:p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每月确定一项主题，开展专项督办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（如党政联席会议制度、实习管理制度、教学运行制度、学生管理制度、绩效考核制度执行情况）</w:t>
            </w:r>
          </w:p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编写督查管理软件需求说明，确定合作对象，着手督查督办软件开发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月下旬</w:t>
            </w:r>
          </w:p>
        </w:tc>
      </w:tr>
      <w:tr w:rsidR="00787254" w:rsidRPr="00497135" w:rsidTr="002D05A1">
        <w:trPr>
          <w:trHeight w:val="40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19657D" w:rsidRDefault="00787254" w:rsidP="00501043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5" w:colLast="5"/>
            <w:r w:rsidRPr="001965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</w:t>
            </w:r>
          </w:p>
          <w:p w:rsidR="00787254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19657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交流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Default="00787254" w:rsidP="00FE7EBB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对外合作办学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D6516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建立健全对外合作交流制度流程</w:t>
            </w:r>
          </w:p>
          <w:p w:rsidR="00787254" w:rsidRPr="007319ED" w:rsidRDefault="00787254" w:rsidP="00FD6516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规划今后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3-5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年对外合作交流工作</w:t>
            </w:r>
          </w:p>
          <w:p w:rsidR="00787254" w:rsidRPr="007319ED" w:rsidRDefault="00787254" w:rsidP="00C0725C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调研并发展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1—2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所切实能推动学校工作的外方院校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或企业等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宋瑛琦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教务处</w:t>
            </w:r>
          </w:p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校办</w:t>
            </w:r>
          </w:p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相关院部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E56E4F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</w:p>
        </w:tc>
      </w:tr>
      <w:bookmarkEnd w:id="0"/>
      <w:tr w:rsidR="00787254" w:rsidRPr="00497135" w:rsidTr="002D05A1">
        <w:trPr>
          <w:trHeight w:val="477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Default="00787254" w:rsidP="00FE7EBB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国内合作交流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9629E9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</w:t>
            </w: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2—3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所国内或省内院校建立友好关系，引进外力助推发展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A06815">
        <w:trPr>
          <w:trHeight w:val="34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9629E9" w:rsidRDefault="00787254" w:rsidP="00501043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第三次</w:t>
            </w:r>
            <w:r w:rsidRPr="009629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党员</w:t>
            </w:r>
          </w:p>
          <w:p w:rsidR="00787254" w:rsidRPr="009629E9" w:rsidRDefault="00787254" w:rsidP="00501043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629E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大会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254" w:rsidRDefault="00787254" w:rsidP="009629E9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参与筹备党员大会相关工作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组织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秘书组工作，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起草完善党委工作报告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和决议等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王迪新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相关部门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月中旬</w:t>
            </w:r>
          </w:p>
        </w:tc>
      </w:tr>
      <w:tr w:rsidR="00787254" w:rsidRPr="00497135" w:rsidTr="0007283E">
        <w:trPr>
          <w:trHeight w:val="420"/>
        </w:trPr>
        <w:tc>
          <w:tcPr>
            <w:tcW w:w="10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7254" w:rsidRPr="009629E9" w:rsidRDefault="00787254" w:rsidP="00501043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254" w:rsidRDefault="00787254" w:rsidP="009629E9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2.</w:t>
            </w:r>
            <w:r w:rsidRPr="007319E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起草完善纪委工作报告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顾鸿鹄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87254" w:rsidRPr="00497135" w:rsidTr="00A06815">
        <w:trPr>
          <w:trHeight w:val="315"/>
        </w:trPr>
        <w:tc>
          <w:tcPr>
            <w:tcW w:w="10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87254" w:rsidRPr="009629E9" w:rsidRDefault="00787254" w:rsidP="00501043"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787254" w:rsidRDefault="00787254" w:rsidP="009629E9">
            <w:pPr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787254" w:rsidRPr="007319ED" w:rsidRDefault="00787254" w:rsidP="00FE7EBB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7319E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组织宣传组工作，负责大会宣传报道、氛围营造、编印资料等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李春赫</w:t>
            </w:r>
          </w:p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孙炬</w:t>
            </w:r>
          </w:p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李雪</w:t>
            </w:r>
          </w:p>
          <w:p w:rsidR="00787254" w:rsidRDefault="00787254" w:rsidP="00F4329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李游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Pr="00D44A0C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87254" w:rsidRDefault="00787254" w:rsidP="00F43294"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787254" w:rsidRPr="008F6B21" w:rsidRDefault="00787254" w:rsidP="008F6B21">
      <w:pPr>
        <w:tabs>
          <w:tab w:val="left" w:pos="3585"/>
        </w:tabs>
        <w:rPr>
          <w:rFonts w:ascii="宋体"/>
          <w:szCs w:val="21"/>
        </w:rPr>
      </w:pPr>
      <w:r>
        <w:rPr>
          <w:rFonts w:ascii="宋体" w:hint="eastAsia"/>
          <w:szCs w:val="21"/>
        </w:rPr>
        <w:t>党委宣传部</w:t>
      </w:r>
      <w:r>
        <w:rPr>
          <w:rFonts w:ascii="宋体"/>
          <w:szCs w:val="21"/>
        </w:rPr>
        <w:t xml:space="preserve">                                                                                                             2017</w:t>
      </w:r>
      <w:r>
        <w:rPr>
          <w:rFonts w:ascii="宋体" w:hint="eastAsia"/>
          <w:szCs w:val="21"/>
        </w:rPr>
        <w:t>年</w:t>
      </w:r>
      <w:r>
        <w:rPr>
          <w:rFonts w:ascii="宋体"/>
          <w:szCs w:val="21"/>
        </w:rPr>
        <w:t>8</w:t>
      </w:r>
      <w:r>
        <w:rPr>
          <w:rFonts w:ascii="宋体" w:hint="eastAsia"/>
          <w:szCs w:val="21"/>
        </w:rPr>
        <w:t>月</w:t>
      </w:r>
      <w:r>
        <w:rPr>
          <w:rFonts w:ascii="宋体"/>
          <w:szCs w:val="21"/>
        </w:rPr>
        <w:t>29</w:t>
      </w:r>
      <w:r>
        <w:rPr>
          <w:rFonts w:ascii="宋体" w:hint="eastAsia"/>
          <w:szCs w:val="21"/>
        </w:rPr>
        <w:t>日制表</w:t>
      </w:r>
    </w:p>
    <w:sectPr w:rsidR="00787254" w:rsidRPr="008F6B21" w:rsidSect="002D05A1">
      <w:footerReference w:type="default" r:id="rId6"/>
      <w:pgSz w:w="16838" w:h="11906" w:orient="landscape"/>
      <w:pgMar w:top="907" w:right="1134" w:bottom="907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EC" w:rsidRDefault="001F1AEC" w:rsidP="00A15B5D">
      <w:r>
        <w:separator/>
      </w:r>
    </w:p>
  </w:endnote>
  <w:endnote w:type="continuationSeparator" w:id="1">
    <w:p w:rsidR="001F1AEC" w:rsidRDefault="001F1AEC" w:rsidP="00A1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54" w:rsidRDefault="00BB045F">
    <w:pPr>
      <w:pStyle w:val="a7"/>
      <w:jc w:val="center"/>
    </w:pPr>
    <w:fldSimple w:instr="PAGE   \* MERGEFORMAT">
      <w:r w:rsidR="00F9153B" w:rsidRPr="00F9153B">
        <w:rPr>
          <w:noProof/>
          <w:lang w:val="zh-CN"/>
        </w:rPr>
        <w:t>1</w:t>
      </w:r>
    </w:fldSimple>
  </w:p>
  <w:p w:rsidR="00787254" w:rsidRDefault="007872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EC" w:rsidRDefault="001F1AEC" w:rsidP="00A15B5D">
      <w:r>
        <w:separator/>
      </w:r>
    </w:p>
  </w:footnote>
  <w:footnote w:type="continuationSeparator" w:id="1">
    <w:p w:rsidR="001F1AEC" w:rsidRDefault="001F1AEC" w:rsidP="00A15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D0"/>
    <w:rsid w:val="00004607"/>
    <w:rsid w:val="00006026"/>
    <w:rsid w:val="00014CDD"/>
    <w:rsid w:val="00037311"/>
    <w:rsid w:val="0003791D"/>
    <w:rsid w:val="0004164A"/>
    <w:rsid w:val="00062F66"/>
    <w:rsid w:val="00064AFB"/>
    <w:rsid w:val="0007283E"/>
    <w:rsid w:val="00073966"/>
    <w:rsid w:val="0008036C"/>
    <w:rsid w:val="00087089"/>
    <w:rsid w:val="000B4B6D"/>
    <w:rsid w:val="000C4838"/>
    <w:rsid w:val="000D052E"/>
    <w:rsid w:val="000D2563"/>
    <w:rsid w:val="000E2C47"/>
    <w:rsid w:val="000E3B96"/>
    <w:rsid w:val="000F4A58"/>
    <w:rsid w:val="00104962"/>
    <w:rsid w:val="0012248A"/>
    <w:rsid w:val="00123A91"/>
    <w:rsid w:val="00125121"/>
    <w:rsid w:val="00126BB2"/>
    <w:rsid w:val="00130972"/>
    <w:rsid w:val="001317C6"/>
    <w:rsid w:val="00134F28"/>
    <w:rsid w:val="001429AD"/>
    <w:rsid w:val="00155C0F"/>
    <w:rsid w:val="00161646"/>
    <w:rsid w:val="00172298"/>
    <w:rsid w:val="00177260"/>
    <w:rsid w:val="0018668B"/>
    <w:rsid w:val="0019026A"/>
    <w:rsid w:val="00194E6E"/>
    <w:rsid w:val="0019657D"/>
    <w:rsid w:val="001A0ABA"/>
    <w:rsid w:val="001B5A7F"/>
    <w:rsid w:val="001F1AEC"/>
    <w:rsid w:val="001F5E52"/>
    <w:rsid w:val="002012ED"/>
    <w:rsid w:val="002104E1"/>
    <w:rsid w:val="002149B6"/>
    <w:rsid w:val="00223635"/>
    <w:rsid w:val="00225AA1"/>
    <w:rsid w:val="002261A7"/>
    <w:rsid w:val="002324A6"/>
    <w:rsid w:val="00247B85"/>
    <w:rsid w:val="00267314"/>
    <w:rsid w:val="00267BBA"/>
    <w:rsid w:val="002A274E"/>
    <w:rsid w:val="002A7086"/>
    <w:rsid w:val="002B0E61"/>
    <w:rsid w:val="002C227E"/>
    <w:rsid w:val="002C5C06"/>
    <w:rsid w:val="002C666B"/>
    <w:rsid w:val="002D05A1"/>
    <w:rsid w:val="002D4BB0"/>
    <w:rsid w:val="002D52D9"/>
    <w:rsid w:val="002E6391"/>
    <w:rsid w:val="002F30FB"/>
    <w:rsid w:val="002F4335"/>
    <w:rsid w:val="00304A9C"/>
    <w:rsid w:val="0030645B"/>
    <w:rsid w:val="00310695"/>
    <w:rsid w:val="00311A3B"/>
    <w:rsid w:val="003176D7"/>
    <w:rsid w:val="00325406"/>
    <w:rsid w:val="0032697F"/>
    <w:rsid w:val="00346AA9"/>
    <w:rsid w:val="00346C9B"/>
    <w:rsid w:val="00351E7F"/>
    <w:rsid w:val="003624E5"/>
    <w:rsid w:val="003641D1"/>
    <w:rsid w:val="0038764D"/>
    <w:rsid w:val="003A0E0A"/>
    <w:rsid w:val="003A43A8"/>
    <w:rsid w:val="003A72AB"/>
    <w:rsid w:val="003C0210"/>
    <w:rsid w:val="003C1DDC"/>
    <w:rsid w:val="003C6900"/>
    <w:rsid w:val="003D5BA4"/>
    <w:rsid w:val="003E2C9E"/>
    <w:rsid w:val="003F3CF8"/>
    <w:rsid w:val="00401411"/>
    <w:rsid w:val="00403AD5"/>
    <w:rsid w:val="0042164D"/>
    <w:rsid w:val="00423FAF"/>
    <w:rsid w:val="00447092"/>
    <w:rsid w:val="004529FC"/>
    <w:rsid w:val="00454791"/>
    <w:rsid w:val="004572D7"/>
    <w:rsid w:val="0047591B"/>
    <w:rsid w:val="00495CF4"/>
    <w:rsid w:val="00497135"/>
    <w:rsid w:val="00497E11"/>
    <w:rsid w:val="004B5905"/>
    <w:rsid w:val="004C3AEB"/>
    <w:rsid w:val="004C42C6"/>
    <w:rsid w:val="004D6EDD"/>
    <w:rsid w:val="004E0103"/>
    <w:rsid w:val="004E53B1"/>
    <w:rsid w:val="004F3C3C"/>
    <w:rsid w:val="004F7577"/>
    <w:rsid w:val="00501043"/>
    <w:rsid w:val="00502022"/>
    <w:rsid w:val="00510519"/>
    <w:rsid w:val="00511DEA"/>
    <w:rsid w:val="0051429C"/>
    <w:rsid w:val="005227AA"/>
    <w:rsid w:val="005251FB"/>
    <w:rsid w:val="00536CF3"/>
    <w:rsid w:val="00541F2B"/>
    <w:rsid w:val="0054746B"/>
    <w:rsid w:val="0055208E"/>
    <w:rsid w:val="00555C6D"/>
    <w:rsid w:val="00565E52"/>
    <w:rsid w:val="005775A6"/>
    <w:rsid w:val="005837F9"/>
    <w:rsid w:val="005979E7"/>
    <w:rsid w:val="005A4185"/>
    <w:rsid w:val="005D2C26"/>
    <w:rsid w:val="005E1F18"/>
    <w:rsid w:val="005E5012"/>
    <w:rsid w:val="005F002F"/>
    <w:rsid w:val="005F283D"/>
    <w:rsid w:val="005F303F"/>
    <w:rsid w:val="005F3537"/>
    <w:rsid w:val="005F62C8"/>
    <w:rsid w:val="005F645F"/>
    <w:rsid w:val="00604A0C"/>
    <w:rsid w:val="00612675"/>
    <w:rsid w:val="00622E7B"/>
    <w:rsid w:val="0063150D"/>
    <w:rsid w:val="0065001E"/>
    <w:rsid w:val="00652560"/>
    <w:rsid w:val="00656458"/>
    <w:rsid w:val="00660EB5"/>
    <w:rsid w:val="00681212"/>
    <w:rsid w:val="006901F3"/>
    <w:rsid w:val="00691CA8"/>
    <w:rsid w:val="00695055"/>
    <w:rsid w:val="006970F2"/>
    <w:rsid w:val="006C0D16"/>
    <w:rsid w:val="006C76C3"/>
    <w:rsid w:val="006D3781"/>
    <w:rsid w:val="006D75E5"/>
    <w:rsid w:val="006D7C42"/>
    <w:rsid w:val="006E0480"/>
    <w:rsid w:val="006E0984"/>
    <w:rsid w:val="006E3D0D"/>
    <w:rsid w:val="006F0734"/>
    <w:rsid w:val="006F52D5"/>
    <w:rsid w:val="00711872"/>
    <w:rsid w:val="007319ED"/>
    <w:rsid w:val="007320CA"/>
    <w:rsid w:val="0074173E"/>
    <w:rsid w:val="00743ED6"/>
    <w:rsid w:val="007441D9"/>
    <w:rsid w:val="00762DF5"/>
    <w:rsid w:val="0076769F"/>
    <w:rsid w:val="00787254"/>
    <w:rsid w:val="007B16CF"/>
    <w:rsid w:val="007B243B"/>
    <w:rsid w:val="007C2382"/>
    <w:rsid w:val="007D0D61"/>
    <w:rsid w:val="007D27FC"/>
    <w:rsid w:val="007D40FC"/>
    <w:rsid w:val="007E26EA"/>
    <w:rsid w:val="007E2A7D"/>
    <w:rsid w:val="007E4A7C"/>
    <w:rsid w:val="007E6D93"/>
    <w:rsid w:val="007F17F3"/>
    <w:rsid w:val="00811006"/>
    <w:rsid w:val="008174F1"/>
    <w:rsid w:val="00837CAB"/>
    <w:rsid w:val="008435E9"/>
    <w:rsid w:val="00856307"/>
    <w:rsid w:val="00862145"/>
    <w:rsid w:val="00862F48"/>
    <w:rsid w:val="008707E3"/>
    <w:rsid w:val="00874C58"/>
    <w:rsid w:val="00880AD0"/>
    <w:rsid w:val="00883AD0"/>
    <w:rsid w:val="008844B7"/>
    <w:rsid w:val="0088458C"/>
    <w:rsid w:val="0088514A"/>
    <w:rsid w:val="008B6BC0"/>
    <w:rsid w:val="008C4E01"/>
    <w:rsid w:val="008C7807"/>
    <w:rsid w:val="008D2EBB"/>
    <w:rsid w:val="008D639C"/>
    <w:rsid w:val="008F322E"/>
    <w:rsid w:val="008F6B21"/>
    <w:rsid w:val="00903110"/>
    <w:rsid w:val="0091190B"/>
    <w:rsid w:val="00914156"/>
    <w:rsid w:val="00915300"/>
    <w:rsid w:val="00915305"/>
    <w:rsid w:val="00916231"/>
    <w:rsid w:val="009201B4"/>
    <w:rsid w:val="0092039D"/>
    <w:rsid w:val="00927C89"/>
    <w:rsid w:val="00941262"/>
    <w:rsid w:val="00944911"/>
    <w:rsid w:val="00946694"/>
    <w:rsid w:val="009516F4"/>
    <w:rsid w:val="00952CA3"/>
    <w:rsid w:val="009629E9"/>
    <w:rsid w:val="00975E9B"/>
    <w:rsid w:val="009856E6"/>
    <w:rsid w:val="009953B3"/>
    <w:rsid w:val="009A6139"/>
    <w:rsid w:val="009A6700"/>
    <w:rsid w:val="009B0BAD"/>
    <w:rsid w:val="009C0088"/>
    <w:rsid w:val="009C00E0"/>
    <w:rsid w:val="009C0A14"/>
    <w:rsid w:val="009C77C4"/>
    <w:rsid w:val="009E55FF"/>
    <w:rsid w:val="009E571C"/>
    <w:rsid w:val="009E6C74"/>
    <w:rsid w:val="009F7B4E"/>
    <w:rsid w:val="00A06815"/>
    <w:rsid w:val="00A1549D"/>
    <w:rsid w:val="00A15B5D"/>
    <w:rsid w:val="00A202CA"/>
    <w:rsid w:val="00A4356D"/>
    <w:rsid w:val="00A46165"/>
    <w:rsid w:val="00A51316"/>
    <w:rsid w:val="00A51700"/>
    <w:rsid w:val="00A52D7A"/>
    <w:rsid w:val="00A54B3A"/>
    <w:rsid w:val="00A578E4"/>
    <w:rsid w:val="00A64644"/>
    <w:rsid w:val="00A652B5"/>
    <w:rsid w:val="00A67BB5"/>
    <w:rsid w:val="00A73239"/>
    <w:rsid w:val="00A902F0"/>
    <w:rsid w:val="00A95C70"/>
    <w:rsid w:val="00AC312E"/>
    <w:rsid w:val="00AF00E0"/>
    <w:rsid w:val="00AF4FA4"/>
    <w:rsid w:val="00B2167F"/>
    <w:rsid w:val="00B25EEF"/>
    <w:rsid w:val="00B30342"/>
    <w:rsid w:val="00B330D1"/>
    <w:rsid w:val="00B36104"/>
    <w:rsid w:val="00B81339"/>
    <w:rsid w:val="00B82FEB"/>
    <w:rsid w:val="00B83226"/>
    <w:rsid w:val="00B85F54"/>
    <w:rsid w:val="00B974D4"/>
    <w:rsid w:val="00B97E88"/>
    <w:rsid w:val="00BA1440"/>
    <w:rsid w:val="00BA5090"/>
    <w:rsid w:val="00BA61EF"/>
    <w:rsid w:val="00BB045F"/>
    <w:rsid w:val="00BC177A"/>
    <w:rsid w:val="00BD0B5F"/>
    <w:rsid w:val="00BD350A"/>
    <w:rsid w:val="00BD4248"/>
    <w:rsid w:val="00BE05DD"/>
    <w:rsid w:val="00BE3388"/>
    <w:rsid w:val="00BE5DD4"/>
    <w:rsid w:val="00BE64ED"/>
    <w:rsid w:val="00BE7E0B"/>
    <w:rsid w:val="00C0725C"/>
    <w:rsid w:val="00C11E42"/>
    <w:rsid w:val="00C13912"/>
    <w:rsid w:val="00C166E6"/>
    <w:rsid w:val="00C343F8"/>
    <w:rsid w:val="00C526A7"/>
    <w:rsid w:val="00C879A6"/>
    <w:rsid w:val="00C9200C"/>
    <w:rsid w:val="00C97166"/>
    <w:rsid w:val="00CB4643"/>
    <w:rsid w:val="00CB6184"/>
    <w:rsid w:val="00CB65FE"/>
    <w:rsid w:val="00CC18F5"/>
    <w:rsid w:val="00CD4009"/>
    <w:rsid w:val="00CD763F"/>
    <w:rsid w:val="00CE0FA4"/>
    <w:rsid w:val="00CE53FC"/>
    <w:rsid w:val="00D0513F"/>
    <w:rsid w:val="00D0628B"/>
    <w:rsid w:val="00D1548B"/>
    <w:rsid w:val="00D1629E"/>
    <w:rsid w:val="00D23747"/>
    <w:rsid w:val="00D321F1"/>
    <w:rsid w:val="00D33288"/>
    <w:rsid w:val="00D44A0C"/>
    <w:rsid w:val="00D46782"/>
    <w:rsid w:val="00D47C5C"/>
    <w:rsid w:val="00D542FE"/>
    <w:rsid w:val="00D55F51"/>
    <w:rsid w:val="00D62F1A"/>
    <w:rsid w:val="00D65404"/>
    <w:rsid w:val="00D73A66"/>
    <w:rsid w:val="00D82A7C"/>
    <w:rsid w:val="00DA1CB4"/>
    <w:rsid w:val="00DB04FF"/>
    <w:rsid w:val="00DB14DF"/>
    <w:rsid w:val="00DB2BA7"/>
    <w:rsid w:val="00DD14BF"/>
    <w:rsid w:val="00DD724C"/>
    <w:rsid w:val="00DE0840"/>
    <w:rsid w:val="00DF02B9"/>
    <w:rsid w:val="00DF6022"/>
    <w:rsid w:val="00E061E8"/>
    <w:rsid w:val="00E203FF"/>
    <w:rsid w:val="00E27C0D"/>
    <w:rsid w:val="00E3731E"/>
    <w:rsid w:val="00E46284"/>
    <w:rsid w:val="00E557A2"/>
    <w:rsid w:val="00E56E4F"/>
    <w:rsid w:val="00E60C88"/>
    <w:rsid w:val="00E672E2"/>
    <w:rsid w:val="00E709E4"/>
    <w:rsid w:val="00E745F1"/>
    <w:rsid w:val="00E917C9"/>
    <w:rsid w:val="00E93683"/>
    <w:rsid w:val="00EA34AA"/>
    <w:rsid w:val="00EB4DCC"/>
    <w:rsid w:val="00EC43C1"/>
    <w:rsid w:val="00ED5A64"/>
    <w:rsid w:val="00EE5179"/>
    <w:rsid w:val="00EE73D0"/>
    <w:rsid w:val="00F01F5D"/>
    <w:rsid w:val="00F04D79"/>
    <w:rsid w:val="00F150FE"/>
    <w:rsid w:val="00F168BC"/>
    <w:rsid w:val="00F27E81"/>
    <w:rsid w:val="00F35BDC"/>
    <w:rsid w:val="00F36CB7"/>
    <w:rsid w:val="00F41032"/>
    <w:rsid w:val="00F4150D"/>
    <w:rsid w:val="00F43294"/>
    <w:rsid w:val="00F43A3A"/>
    <w:rsid w:val="00F50625"/>
    <w:rsid w:val="00F52979"/>
    <w:rsid w:val="00F578F0"/>
    <w:rsid w:val="00F634A8"/>
    <w:rsid w:val="00F638FA"/>
    <w:rsid w:val="00F645EE"/>
    <w:rsid w:val="00F67809"/>
    <w:rsid w:val="00F67BCE"/>
    <w:rsid w:val="00F75DBD"/>
    <w:rsid w:val="00F77B82"/>
    <w:rsid w:val="00F9153B"/>
    <w:rsid w:val="00FA14C1"/>
    <w:rsid w:val="00FB236F"/>
    <w:rsid w:val="00FC7B61"/>
    <w:rsid w:val="00FD6516"/>
    <w:rsid w:val="00FE3C0D"/>
    <w:rsid w:val="00FE75F9"/>
    <w:rsid w:val="00FE7EBB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231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62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916231"/>
    <w:rPr>
      <w:rFonts w:cs="Times New Roman"/>
      <w:sz w:val="18"/>
      <w:szCs w:val="18"/>
    </w:rPr>
  </w:style>
  <w:style w:type="character" w:styleId="a5">
    <w:name w:val="Emphasis"/>
    <w:basedOn w:val="a0"/>
    <w:uiPriority w:val="99"/>
    <w:qFormat/>
    <w:rsid w:val="00555C6D"/>
    <w:rPr>
      <w:rFonts w:cs="Times New Roman"/>
      <w:i/>
      <w:iCs/>
    </w:rPr>
  </w:style>
  <w:style w:type="paragraph" w:styleId="a6">
    <w:name w:val="header"/>
    <w:basedOn w:val="a"/>
    <w:link w:val="Char0"/>
    <w:uiPriority w:val="99"/>
    <w:rsid w:val="00A1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A15B5D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A1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A15B5D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ED5A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2</cp:revision>
  <cp:lastPrinted>2017-07-06T08:12:00Z</cp:lastPrinted>
  <dcterms:created xsi:type="dcterms:W3CDTF">2017-08-30T02:29:00Z</dcterms:created>
  <dcterms:modified xsi:type="dcterms:W3CDTF">2017-08-30T02:29:00Z</dcterms:modified>
</cp:coreProperties>
</file>